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62" w:rsidRDefault="00EE5617" w:rsidP="00EA1408">
      <w:pPr>
        <w:spacing w:line="276" w:lineRule="auto"/>
        <w:ind w:left="-284" w:right="-37"/>
        <w:jc w:val="center"/>
      </w:pPr>
      <w:r>
        <w:t>МУНИЦИПАЛЬНОЕ ДОШКОЛЬНОЕ ОБРАЗОВАТЕЛЬНОЕ БЮДЖЕТНОЕ УЧРЕЖДЕНИЕ</w:t>
      </w:r>
    </w:p>
    <w:p w:rsidR="00EE5617" w:rsidRPr="006803DF" w:rsidRDefault="00EE5617" w:rsidP="00EA1408">
      <w:pPr>
        <w:spacing w:line="276" w:lineRule="auto"/>
        <w:ind w:left="-284" w:right="-37"/>
        <w:jc w:val="center"/>
        <w:rPr>
          <w:b/>
        </w:rPr>
      </w:pPr>
      <w:r>
        <w:t>ДЕТСКИЙ САД № 44 МУНИЦИПАЛЬНОГО ОБРАЗОВАНИЯ КОРЕНОВСКИЙ РАЙОН</w:t>
      </w:r>
    </w:p>
    <w:p w:rsidR="003D7262" w:rsidRPr="006803DF" w:rsidRDefault="003D7262" w:rsidP="00EA1408">
      <w:pPr>
        <w:spacing w:line="276" w:lineRule="auto"/>
        <w:jc w:val="center"/>
      </w:pPr>
    </w:p>
    <w:p w:rsidR="003D7262" w:rsidRDefault="003D7262" w:rsidP="00EA1408">
      <w:pPr>
        <w:spacing w:line="276" w:lineRule="auto"/>
        <w:jc w:val="center"/>
      </w:pPr>
    </w:p>
    <w:p w:rsidR="00BF09B2" w:rsidRDefault="00BF09B2" w:rsidP="00EA1408">
      <w:pPr>
        <w:spacing w:line="276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BF09B2" w:rsidRPr="00BF09B2" w:rsidTr="001E41A2">
        <w:tc>
          <w:tcPr>
            <w:tcW w:w="3510" w:type="dxa"/>
          </w:tcPr>
          <w:p w:rsidR="00BF09B2" w:rsidRPr="00BF09B2" w:rsidRDefault="00BF09B2" w:rsidP="00EA1408">
            <w:pPr>
              <w:spacing w:line="276" w:lineRule="auto"/>
              <w:rPr>
                <w:b/>
                <w:sz w:val="24"/>
                <w:szCs w:val="24"/>
              </w:rPr>
            </w:pPr>
            <w:r w:rsidRPr="00BF09B2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2410" w:type="dxa"/>
          </w:tcPr>
          <w:p w:rsidR="00BF09B2" w:rsidRPr="00BF09B2" w:rsidRDefault="00BF09B2" w:rsidP="00EA14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F09B2" w:rsidRPr="00BF09B2" w:rsidRDefault="00BF09B2" w:rsidP="00EA1408">
            <w:pPr>
              <w:spacing w:line="276" w:lineRule="auto"/>
              <w:rPr>
                <w:sz w:val="24"/>
                <w:szCs w:val="24"/>
              </w:rPr>
            </w:pPr>
            <w:r w:rsidRPr="00BF09B2">
              <w:rPr>
                <w:b/>
                <w:sz w:val="24"/>
                <w:szCs w:val="24"/>
              </w:rPr>
              <w:t>УТВЕРЖДАЮ</w:t>
            </w:r>
          </w:p>
        </w:tc>
      </w:tr>
      <w:tr w:rsidR="00BF09B2" w:rsidRPr="00BF09B2" w:rsidTr="001E41A2">
        <w:tc>
          <w:tcPr>
            <w:tcW w:w="3510" w:type="dxa"/>
          </w:tcPr>
          <w:p w:rsidR="00BF09B2" w:rsidRDefault="00595A6D" w:rsidP="00595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</w:t>
            </w:r>
          </w:p>
          <w:p w:rsidR="00595A6D" w:rsidRDefault="00595A6D" w:rsidP="00595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Сало Ю.С.</w:t>
            </w:r>
          </w:p>
          <w:p w:rsidR="00B608E5" w:rsidRDefault="00B608E5" w:rsidP="00595A6D">
            <w:pPr>
              <w:spacing w:line="276" w:lineRule="auto"/>
              <w:rPr>
                <w:sz w:val="24"/>
                <w:szCs w:val="24"/>
              </w:rPr>
            </w:pPr>
          </w:p>
          <w:p w:rsidR="00595A6D" w:rsidRPr="00595A6D" w:rsidRDefault="00595A6D" w:rsidP="00595A6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595A6D">
              <w:rPr>
                <w:sz w:val="24"/>
                <w:szCs w:val="24"/>
                <w:u w:val="single"/>
              </w:rPr>
              <w:t>«09»      января     2019г.</w:t>
            </w:r>
          </w:p>
        </w:tc>
        <w:tc>
          <w:tcPr>
            <w:tcW w:w="2410" w:type="dxa"/>
          </w:tcPr>
          <w:p w:rsidR="00BF09B2" w:rsidRPr="00BF09B2" w:rsidRDefault="00BF09B2" w:rsidP="00595A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F09B2" w:rsidRDefault="00595A6D" w:rsidP="00EA14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МДОБУ д/с № 44</w:t>
            </w:r>
          </w:p>
          <w:p w:rsidR="00595A6D" w:rsidRDefault="00595A6D" w:rsidP="00EA14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Кореновский район</w:t>
            </w:r>
          </w:p>
          <w:p w:rsidR="00B608E5" w:rsidRDefault="00B608E5" w:rsidP="00EA14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____________Ю.Я.Комендант</w:t>
            </w:r>
          </w:p>
          <w:p w:rsidR="00595A6D" w:rsidRPr="00595A6D" w:rsidRDefault="00595A6D" w:rsidP="00EA140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595A6D">
              <w:rPr>
                <w:sz w:val="24"/>
                <w:szCs w:val="24"/>
                <w:u w:val="single"/>
              </w:rPr>
              <w:t>«09»      января     2019г.</w:t>
            </w:r>
          </w:p>
        </w:tc>
      </w:tr>
      <w:tr w:rsidR="00BF09B2" w:rsidRPr="00BF09B2" w:rsidTr="001E41A2">
        <w:tc>
          <w:tcPr>
            <w:tcW w:w="3510" w:type="dxa"/>
          </w:tcPr>
          <w:p w:rsidR="00BF09B2" w:rsidRPr="00BF09B2" w:rsidRDefault="00BF09B2" w:rsidP="00EA14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09B2" w:rsidRPr="00BF09B2" w:rsidRDefault="00BF09B2" w:rsidP="00EA14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F09B2" w:rsidRPr="00BF09B2" w:rsidRDefault="00BF09B2" w:rsidP="00EA1408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BF09B2" w:rsidRPr="00BF09B2" w:rsidTr="001E41A2">
        <w:tc>
          <w:tcPr>
            <w:tcW w:w="3510" w:type="dxa"/>
          </w:tcPr>
          <w:p w:rsidR="00BF09B2" w:rsidRPr="00BF09B2" w:rsidRDefault="00BF09B2" w:rsidP="00EA14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09B2" w:rsidRPr="00BF09B2" w:rsidRDefault="00BF09B2" w:rsidP="00EA14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E5617" w:rsidRPr="00BF09B2" w:rsidRDefault="00EE5617" w:rsidP="00EA1408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BF09B2" w:rsidRPr="00BF09B2" w:rsidTr="001E41A2">
        <w:tc>
          <w:tcPr>
            <w:tcW w:w="3510" w:type="dxa"/>
          </w:tcPr>
          <w:p w:rsidR="00BF09B2" w:rsidRPr="00BF09B2" w:rsidRDefault="00BF09B2" w:rsidP="00EA14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09B2" w:rsidRPr="00BF09B2" w:rsidRDefault="00BF09B2" w:rsidP="00EA14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F09B2" w:rsidRPr="00BF09B2" w:rsidRDefault="00BF09B2" w:rsidP="00EA140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F09B2" w:rsidRPr="006803DF" w:rsidRDefault="00BF09B2" w:rsidP="00EA1408">
      <w:pPr>
        <w:spacing w:line="276" w:lineRule="auto"/>
        <w:jc w:val="center"/>
      </w:pPr>
    </w:p>
    <w:p w:rsidR="003D7262" w:rsidRPr="006803DF" w:rsidRDefault="003D7262" w:rsidP="00EA1408">
      <w:pPr>
        <w:spacing w:line="276" w:lineRule="auto"/>
        <w:jc w:val="center"/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Pr="003D7262" w:rsidRDefault="001E41A2" w:rsidP="00EA140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D7262" w:rsidRDefault="001E41A2" w:rsidP="00EA140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работе с персональными данными</w:t>
      </w:r>
    </w:p>
    <w:p w:rsidR="00E018E6" w:rsidRDefault="00E018E6" w:rsidP="00EA140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МДОБУ детский сад № 44</w:t>
      </w:r>
    </w:p>
    <w:p w:rsidR="00CB46BB" w:rsidRDefault="00CB46BB" w:rsidP="00EA140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 Кореновский район</w:t>
      </w:r>
    </w:p>
    <w:p w:rsidR="003D7262" w:rsidRPr="00693DCC" w:rsidRDefault="003D7262" w:rsidP="00EA14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1E41A2" w:rsidRPr="002A7786" w:rsidRDefault="001E41A2" w:rsidP="00EA14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617" w:rsidRDefault="00EE5617" w:rsidP="00EA14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A6D">
        <w:rPr>
          <w:rFonts w:ascii="Times New Roman" w:hAnsi="Times New Roman" w:cs="Times New Roman"/>
          <w:sz w:val="28"/>
          <w:szCs w:val="28"/>
        </w:rPr>
        <w:tab/>
      </w:r>
      <w:r w:rsidR="001E41A2" w:rsidRPr="002A7786"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</w:p>
    <w:p w:rsidR="001E41A2" w:rsidRPr="002A7786" w:rsidRDefault="00595A6D" w:rsidP="00595A6D">
      <w:pPr>
        <w:pStyle w:val="a3"/>
        <w:spacing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 января 2019г.</w:t>
      </w: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Default="003D7262" w:rsidP="00EA1408">
      <w:pPr>
        <w:pStyle w:val="a3"/>
        <w:spacing w:line="276" w:lineRule="auto"/>
        <w:rPr>
          <w:rFonts w:ascii="Times New Roman" w:hAnsi="Times New Roman" w:cs="Times New Roman"/>
        </w:rPr>
      </w:pPr>
    </w:p>
    <w:p w:rsidR="003D7262" w:rsidRPr="003D7262" w:rsidRDefault="003D7262" w:rsidP="00EE56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4A55" w:rsidRPr="00EE5617" w:rsidRDefault="00EE5617" w:rsidP="00ED4A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17">
        <w:rPr>
          <w:rFonts w:ascii="Times New Roman" w:hAnsi="Times New Roman" w:cs="Times New Roman"/>
          <w:sz w:val="28"/>
          <w:szCs w:val="28"/>
        </w:rPr>
        <w:t>Ст. Платнировская</w:t>
      </w:r>
    </w:p>
    <w:p w:rsidR="00310785" w:rsidRPr="00ED4A55" w:rsidRDefault="00EE5617" w:rsidP="00ED4A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17">
        <w:rPr>
          <w:rFonts w:ascii="Times New Roman" w:hAnsi="Times New Roman" w:cs="Times New Roman"/>
          <w:sz w:val="28"/>
          <w:szCs w:val="28"/>
        </w:rPr>
        <w:t>2019</w:t>
      </w:r>
    </w:p>
    <w:p w:rsidR="00AC222B" w:rsidRPr="00CB46BB" w:rsidRDefault="00584C49" w:rsidP="00CB46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BB">
        <w:rPr>
          <w:rFonts w:ascii="Times New Roman" w:hAnsi="Times New Roman" w:cs="Times New Roman"/>
          <w:b/>
          <w:sz w:val="28"/>
          <w:szCs w:val="28"/>
        </w:rPr>
        <w:lastRenderedPageBreak/>
        <w:t>1. ОБЩИЕ ПЛОЖЕНИЯ</w:t>
      </w:r>
    </w:p>
    <w:p w:rsidR="00946D2E" w:rsidRPr="00CB46BB" w:rsidRDefault="00946D2E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 xml:space="preserve">1.1. Положение о работе с персональными данными работников </w:t>
      </w:r>
      <w:r w:rsidR="00EE5617" w:rsidRPr="00CB46BB">
        <w:rPr>
          <w:sz w:val="28"/>
          <w:szCs w:val="28"/>
        </w:rPr>
        <w:t>МДОБУ детский сад № 44</w:t>
      </w:r>
      <w:r w:rsidRPr="00CB46BB">
        <w:rPr>
          <w:sz w:val="28"/>
          <w:szCs w:val="28"/>
        </w:rPr>
        <w:t xml:space="preserve"> разработано в соответствии с Трудовым кодексом РФ, Законом от 27 июля 2006 г. № 152-ФЗ и нормативно-правовыми актами, действующими на территории РФ.</w:t>
      </w:r>
    </w:p>
    <w:p w:rsidR="00946D2E" w:rsidRPr="00CB46BB" w:rsidRDefault="00EB4B7A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C10370" w:rsidRPr="00CB46BB" w:rsidRDefault="00C103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 xml:space="preserve">1.3. </w:t>
      </w:r>
      <w:r w:rsidRPr="00CB46BB">
        <w:rPr>
          <w:color w:val="000000"/>
          <w:sz w:val="28"/>
          <w:szCs w:val="28"/>
        </w:rPr>
        <w:t>Целью настоящего Положения является исполнение законодательства РФ в области защиты персональных данных.</w:t>
      </w:r>
    </w:p>
    <w:p w:rsidR="00EB4B7A" w:rsidRPr="00CB46BB" w:rsidRDefault="00EB4B7A" w:rsidP="00CB46BB">
      <w:pPr>
        <w:ind w:firstLine="567"/>
        <w:jc w:val="both"/>
        <w:rPr>
          <w:rStyle w:val="fill"/>
          <w:b w:val="0"/>
          <w:i w:val="0"/>
          <w:color w:val="000000" w:themeColor="text1"/>
          <w:sz w:val="28"/>
          <w:szCs w:val="28"/>
        </w:rPr>
      </w:pPr>
      <w:r w:rsidRPr="00CB46BB">
        <w:rPr>
          <w:color w:val="000000" w:themeColor="text1"/>
          <w:sz w:val="28"/>
          <w:szCs w:val="28"/>
        </w:rPr>
        <w:t>1.</w:t>
      </w:r>
      <w:r w:rsidR="00C10370" w:rsidRPr="00CB46BB">
        <w:rPr>
          <w:color w:val="000000" w:themeColor="text1"/>
          <w:sz w:val="28"/>
          <w:szCs w:val="28"/>
        </w:rPr>
        <w:t>4</w:t>
      </w:r>
      <w:r w:rsidRPr="00CB46BB">
        <w:rPr>
          <w:color w:val="000000" w:themeColor="text1"/>
          <w:sz w:val="28"/>
          <w:szCs w:val="28"/>
        </w:rPr>
        <w:t xml:space="preserve">. </w:t>
      </w:r>
      <w:r w:rsidRPr="00CB46BB">
        <w:rPr>
          <w:color w:val="000000"/>
          <w:sz w:val="28"/>
          <w:szCs w:val="28"/>
        </w:rPr>
        <w:t xml:space="preserve">Настоящее Положение вступает в силу с </w:t>
      </w:r>
      <w:r w:rsidR="00595A6D" w:rsidRPr="00CB46BB">
        <w:rPr>
          <w:rStyle w:val="fill"/>
          <w:b w:val="0"/>
          <w:i w:val="0"/>
          <w:color w:val="000000" w:themeColor="text1"/>
          <w:sz w:val="28"/>
          <w:szCs w:val="28"/>
        </w:rPr>
        <w:t>«09» января 2019</w:t>
      </w:r>
      <w:r w:rsidRPr="00CB46BB">
        <w:rPr>
          <w:rStyle w:val="fill"/>
          <w:b w:val="0"/>
          <w:i w:val="0"/>
          <w:color w:val="000000" w:themeColor="text1"/>
          <w:sz w:val="28"/>
          <w:szCs w:val="28"/>
        </w:rPr>
        <w:t>г.</w:t>
      </w:r>
    </w:p>
    <w:p w:rsidR="00C10370" w:rsidRPr="00CB46BB" w:rsidRDefault="00C10370" w:rsidP="00CB46BB">
      <w:pPr>
        <w:ind w:firstLine="567"/>
        <w:jc w:val="both"/>
        <w:rPr>
          <w:rStyle w:val="fill"/>
          <w:b w:val="0"/>
          <w:i w:val="0"/>
          <w:color w:val="000000" w:themeColor="text1"/>
          <w:sz w:val="28"/>
          <w:szCs w:val="28"/>
        </w:rPr>
      </w:pPr>
    </w:p>
    <w:p w:rsidR="00C10370" w:rsidRPr="00CB46BB" w:rsidRDefault="00C10370" w:rsidP="00CB46BB">
      <w:pPr>
        <w:ind w:firstLine="567"/>
        <w:jc w:val="both"/>
        <w:rPr>
          <w:rStyle w:val="fill"/>
          <w:i w:val="0"/>
          <w:color w:val="000000" w:themeColor="text1"/>
          <w:sz w:val="28"/>
          <w:szCs w:val="28"/>
        </w:rPr>
      </w:pPr>
      <w:r w:rsidRPr="00CB46BB">
        <w:rPr>
          <w:rStyle w:val="fill"/>
          <w:i w:val="0"/>
          <w:color w:val="000000" w:themeColor="text1"/>
          <w:sz w:val="28"/>
          <w:szCs w:val="28"/>
        </w:rPr>
        <w:t>2. ПОНЯТИЕ И СОСТАВ ПЕРСОНАЛЬНЫХ ДАННЫХ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2.2. Состав персональных данных работника: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анкета;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автобиография;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образование;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трудовом и общем стаже;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предыдущем месте работы;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составе семьи;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паспортные данные;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воинском учете;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заработной плате сотрудника;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сведения о социальных льготах;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специальность;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занимаемая должность;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размер заработной платы;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наличие судимостей;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адрес места жительства;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домашний телефон;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содержание трудового договора;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содержание декларации, подаваемой в налоговую инспекцию;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подлинники и копии приказов по личному составу;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личные дела и трудовые книжки сотрудников;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основания к приказам по личному составу;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копии отчетов, направляемые в органы статистики;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копии документов об образовании;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lastRenderedPageBreak/>
        <w:t>- фотографии и иные сведения, относящиеся к персональным данным работника;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рекомендации, характеристики и т.п.</w:t>
      </w:r>
    </w:p>
    <w:p w:rsidR="00C10370" w:rsidRPr="00CB46BB" w:rsidRDefault="00C10370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2.3. Указанные в п. 2.2. сведения являются конфиденциальными и не подлежат разглашению иначе как по основаниям, предусмотренным законодательством РФ.</w:t>
      </w:r>
    </w:p>
    <w:p w:rsidR="00191FD2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</w:p>
    <w:p w:rsidR="00191FD2" w:rsidRPr="00CB46BB" w:rsidRDefault="00191FD2" w:rsidP="00CB46BB">
      <w:pPr>
        <w:ind w:firstLine="567"/>
        <w:jc w:val="both"/>
        <w:rPr>
          <w:b/>
          <w:color w:val="000000"/>
          <w:sz w:val="28"/>
          <w:szCs w:val="28"/>
        </w:rPr>
      </w:pPr>
      <w:r w:rsidRPr="00CB46BB">
        <w:rPr>
          <w:b/>
          <w:color w:val="000000"/>
          <w:sz w:val="28"/>
          <w:szCs w:val="28"/>
        </w:rPr>
        <w:t>3. ДОСТУП К ПЕРСОНАЛЬНЫМ ДАННЫМ СОТРУДНИКА</w:t>
      </w:r>
    </w:p>
    <w:p w:rsidR="002A1519" w:rsidRPr="00CB46BB" w:rsidRDefault="002A1519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3</w:t>
      </w:r>
      <w:r w:rsidR="00191FD2" w:rsidRPr="00CB46BB">
        <w:rPr>
          <w:color w:val="000000"/>
          <w:sz w:val="28"/>
          <w:szCs w:val="28"/>
        </w:rPr>
        <w:t>.1. Внутренний доступ (использование информации работниками Учреждения).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Право доступа к персональным данным работника имеют: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руководитель Учреждения;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делопроизводитель;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сотрудники бухгалтерии, в пределах своей компетенции;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сам работник.</w:t>
      </w:r>
    </w:p>
    <w:p w:rsidR="002A1519" w:rsidRPr="00CB46BB" w:rsidRDefault="002A1519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3</w:t>
      </w:r>
      <w:r w:rsidR="00191FD2" w:rsidRPr="00CB46BB">
        <w:rPr>
          <w:color w:val="000000"/>
          <w:sz w:val="28"/>
          <w:szCs w:val="28"/>
        </w:rPr>
        <w:t>.2. Внешний доступ (государственные структуры).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федеральная налоговая служба;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правоохранительные органы;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органы статистики;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бюро кредитных историй;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военкоматы;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органы социального страхования;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пенсионные фонды;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подразделения муниципальных органов управления.</w:t>
      </w:r>
    </w:p>
    <w:p w:rsidR="002A1519" w:rsidRPr="00CB46BB" w:rsidRDefault="002A1519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3</w:t>
      </w:r>
      <w:r w:rsidR="00191FD2" w:rsidRPr="00CB46BB">
        <w:rPr>
          <w:color w:val="000000"/>
          <w:sz w:val="28"/>
          <w:szCs w:val="28"/>
        </w:rPr>
        <w:t>.3. Другие организации (третьи лица).</w:t>
      </w:r>
    </w:p>
    <w:p w:rsidR="002A1519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Сведения о работнике (</w:t>
      </w:r>
      <w:proofErr w:type="gramStart"/>
      <w:r w:rsidRPr="00CB46BB">
        <w:rPr>
          <w:color w:val="000000"/>
          <w:sz w:val="28"/>
          <w:szCs w:val="28"/>
        </w:rPr>
        <w:t>в том числе</w:t>
      </w:r>
      <w:proofErr w:type="gramEnd"/>
      <w:r w:rsidRPr="00CB46BB">
        <w:rPr>
          <w:color w:val="000000"/>
          <w:sz w:val="28"/>
          <w:szCs w:val="28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2A1519" w:rsidRPr="00CB46BB" w:rsidRDefault="002A1519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3</w:t>
      </w:r>
      <w:r w:rsidR="00191FD2" w:rsidRPr="00CB46BB">
        <w:rPr>
          <w:color w:val="000000"/>
          <w:sz w:val="28"/>
          <w:szCs w:val="28"/>
        </w:rPr>
        <w:t>.4. Родственники и члены семей.</w:t>
      </w:r>
    </w:p>
    <w:p w:rsidR="00191FD2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191FD2" w:rsidRPr="00CB46BB" w:rsidRDefault="00191FD2" w:rsidP="00CB46BB">
      <w:pPr>
        <w:ind w:firstLine="567"/>
        <w:jc w:val="both"/>
        <w:rPr>
          <w:color w:val="000000"/>
          <w:sz w:val="28"/>
          <w:szCs w:val="28"/>
        </w:rPr>
      </w:pPr>
    </w:p>
    <w:p w:rsidR="00792C81" w:rsidRPr="00CB46BB" w:rsidRDefault="00792C81" w:rsidP="00CB46BB">
      <w:pPr>
        <w:ind w:firstLine="567"/>
        <w:jc w:val="both"/>
        <w:rPr>
          <w:b/>
          <w:color w:val="000000"/>
          <w:sz w:val="28"/>
          <w:szCs w:val="28"/>
        </w:rPr>
      </w:pPr>
      <w:r w:rsidRPr="00CB46BB">
        <w:rPr>
          <w:b/>
          <w:color w:val="000000"/>
          <w:sz w:val="28"/>
          <w:szCs w:val="28"/>
        </w:rPr>
        <w:t>4. ОБЯЗАННОСТИ РАБОТОДАТЕЛЯ</w:t>
      </w:r>
    </w:p>
    <w:p w:rsidR="00BC1606" w:rsidRPr="00CB46BB" w:rsidRDefault="00792C81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4.1. В целях исполнения требований законодательства РФ при обработке персональных данных, все работники должны исполнят</w:t>
      </w:r>
      <w:r w:rsidR="00BC1606" w:rsidRPr="00CB46BB">
        <w:rPr>
          <w:sz w:val="28"/>
          <w:szCs w:val="28"/>
        </w:rPr>
        <w:t>ь установленный порядок работы:</w:t>
      </w:r>
    </w:p>
    <w:p w:rsidR="00BC1606" w:rsidRPr="00CB46BB" w:rsidRDefault="00792C81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 xml:space="preserve">4.1.1. Работа с персональными данными работников должна не нарушать требований законодательства РФ и локальных нормативных актов </w:t>
      </w:r>
      <w:r w:rsidR="00EC02E1" w:rsidRPr="00CB46BB">
        <w:rPr>
          <w:sz w:val="28"/>
          <w:szCs w:val="28"/>
        </w:rPr>
        <w:t>учреждения</w:t>
      </w:r>
      <w:r w:rsidRPr="00CB46BB">
        <w:rPr>
          <w:sz w:val="28"/>
          <w:szCs w:val="28"/>
        </w:rPr>
        <w:t>, и должна быть непосредственно связана с осуществлен</w:t>
      </w:r>
      <w:r w:rsidR="00BC1606" w:rsidRPr="00CB46BB">
        <w:rPr>
          <w:sz w:val="28"/>
          <w:szCs w:val="28"/>
        </w:rPr>
        <w:t>ием ими своих трудовых функций.</w:t>
      </w:r>
    </w:p>
    <w:p w:rsidR="00BC1606" w:rsidRPr="00CB46BB" w:rsidRDefault="00BC1606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4</w:t>
      </w:r>
      <w:r w:rsidR="00792C81" w:rsidRPr="00CB46BB">
        <w:rPr>
          <w:sz w:val="28"/>
          <w:szCs w:val="28"/>
        </w:rPr>
        <w:t>.1.2. При сборе и обработке персональных данных работника работодатель должен руководствоваться Конституцией РФ, Трудовым кодексом РФ</w:t>
      </w:r>
      <w:r w:rsidRPr="00CB46BB">
        <w:rPr>
          <w:sz w:val="28"/>
          <w:szCs w:val="28"/>
        </w:rPr>
        <w:t xml:space="preserve"> и иными федеральными законами.</w:t>
      </w:r>
    </w:p>
    <w:p w:rsidR="00BC1606" w:rsidRPr="00CB46BB" w:rsidRDefault="00BC1606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lastRenderedPageBreak/>
        <w:t>4</w:t>
      </w:r>
      <w:r w:rsidR="00792C81" w:rsidRPr="00CB46BB">
        <w:rPr>
          <w:sz w:val="28"/>
          <w:szCs w:val="28"/>
        </w:rPr>
        <w:t>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</w:r>
    </w:p>
    <w:p w:rsidR="00BC1606" w:rsidRPr="00CB46BB" w:rsidRDefault="00BC1606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4</w:t>
      </w:r>
      <w:r w:rsidR="00792C81" w:rsidRPr="00CB46BB">
        <w:rPr>
          <w:sz w:val="28"/>
          <w:szCs w:val="28"/>
        </w:rPr>
        <w:t>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сбору, если иное не п</w:t>
      </w:r>
      <w:r w:rsidRPr="00CB46BB">
        <w:rPr>
          <w:sz w:val="28"/>
          <w:szCs w:val="28"/>
        </w:rPr>
        <w:t>редусмотрено законодательством.</w:t>
      </w:r>
    </w:p>
    <w:p w:rsidR="00BC1606" w:rsidRPr="00CB46BB" w:rsidRDefault="00BC1606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4</w:t>
      </w:r>
      <w:r w:rsidR="00792C81" w:rsidRPr="00CB46BB">
        <w:rPr>
          <w:sz w:val="28"/>
          <w:szCs w:val="28"/>
        </w:rPr>
        <w:t xml:space="preserve">.1.5. Защита персональных данных работника должна обеспечиваться </w:t>
      </w:r>
      <w:r w:rsidRPr="00CB46BB">
        <w:rPr>
          <w:sz w:val="28"/>
          <w:szCs w:val="28"/>
        </w:rPr>
        <w:t>полностью за счет работодателя.</w:t>
      </w:r>
    </w:p>
    <w:p w:rsidR="00792C81" w:rsidRPr="00CB46BB" w:rsidRDefault="00BC1606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4</w:t>
      </w:r>
      <w:r w:rsidR="00792C81" w:rsidRPr="00CB46BB">
        <w:rPr>
          <w:sz w:val="28"/>
          <w:szCs w:val="28"/>
        </w:rPr>
        <w:t xml:space="preserve">.1.6. </w:t>
      </w:r>
      <w:r w:rsidRPr="00CB46BB">
        <w:rPr>
          <w:sz w:val="28"/>
          <w:szCs w:val="28"/>
        </w:rPr>
        <w:t>Учреждение</w:t>
      </w:r>
      <w:r w:rsidR="00792C81" w:rsidRPr="00CB46BB">
        <w:rPr>
          <w:sz w:val="28"/>
          <w:szCs w:val="28"/>
        </w:rPr>
        <w:t xml:space="preserve"> обязано при приеме на работу, а также при любых изменениях правил работы с персональными данными обязано письменно знакомить с ними всех работников </w:t>
      </w:r>
      <w:r w:rsidRPr="00CB46BB">
        <w:rPr>
          <w:sz w:val="28"/>
          <w:szCs w:val="28"/>
        </w:rPr>
        <w:t>учреждения</w:t>
      </w:r>
      <w:r w:rsidR="00792C81" w:rsidRPr="00CB46BB">
        <w:rPr>
          <w:sz w:val="28"/>
          <w:szCs w:val="28"/>
        </w:rPr>
        <w:t>.</w:t>
      </w:r>
    </w:p>
    <w:p w:rsidR="00792C81" w:rsidRPr="00CB46BB" w:rsidRDefault="00792C81" w:rsidP="00CB46BB">
      <w:pPr>
        <w:ind w:firstLine="567"/>
        <w:jc w:val="both"/>
        <w:rPr>
          <w:color w:val="000000"/>
          <w:sz w:val="28"/>
          <w:szCs w:val="28"/>
        </w:rPr>
      </w:pPr>
    </w:p>
    <w:p w:rsidR="00956705" w:rsidRPr="00CB46BB" w:rsidRDefault="00956705" w:rsidP="00CB46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B46BB">
        <w:rPr>
          <w:b/>
          <w:color w:val="000000"/>
          <w:sz w:val="28"/>
          <w:szCs w:val="28"/>
        </w:rPr>
        <w:t>5</w:t>
      </w:r>
      <w:r w:rsidR="006B2A14" w:rsidRPr="00CB46BB">
        <w:rPr>
          <w:b/>
          <w:color w:val="000000"/>
          <w:sz w:val="28"/>
          <w:szCs w:val="28"/>
        </w:rPr>
        <w:t xml:space="preserve">. </w:t>
      </w:r>
      <w:r w:rsidR="006B2A14" w:rsidRPr="00CB46BB">
        <w:rPr>
          <w:b/>
          <w:bCs/>
          <w:color w:val="000000"/>
          <w:sz w:val="28"/>
          <w:szCs w:val="28"/>
        </w:rPr>
        <w:t>ОБЯЗАННОСТИ РАБОТНИКА</w:t>
      </w:r>
    </w:p>
    <w:p w:rsidR="00956705" w:rsidRPr="00CB46BB" w:rsidRDefault="00956705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Работник обязан:</w:t>
      </w:r>
    </w:p>
    <w:p w:rsidR="00956705" w:rsidRPr="00CB46BB" w:rsidRDefault="00956705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5.1. Передать работодателю все персональные данные, указанные в соответствующих документах.</w:t>
      </w:r>
    </w:p>
    <w:p w:rsidR="00956705" w:rsidRPr="00CB46BB" w:rsidRDefault="00956705" w:rsidP="00CB46BB">
      <w:pPr>
        <w:ind w:firstLine="567"/>
        <w:jc w:val="both"/>
        <w:rPr>
          <w:b/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5.2. В установленный правилами срок сообщать работодателю об изменении своих персональных данных.</w:t>
      </w:r>
    </w:p>
    <w:p w:rsidR="00792C81" w:rsidRPr="00CB46BB" w:rsidRDefault="00792C81" w:rsidP="00CB46BB">
      <w:pPr>
        <w:ind w:firstLine="567"/>
        <w:jc w:val="both"/>
        <w:rPr>
          <w:color w:val="000000"/>
          <w:sz w:val="28"/>
          <w:szCs w:val="28"/>
        </w:rPr>
      </w:pPr>
    </w:p>
    <w:p w:rsidR="005A4870" w:rsidRPr="00CB46BB" w:rsidRDefault="005A4870" w:rsidP="00CB46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B46BB">
        <w:rPr>
          <w:b/>
          <w:color w:val="000000"/>
          <w:sz w:val="28"/>
          <w:szCs w:val="28"/>
        </w:rPr>
        <w:t xml:space="preserve">6. </w:t>
      </w:r>
      <w:r w:rsidRPr="00CB46BB">
        <w:rPr>
          <w:b/>
          <w:bCs/>
          <w:color w:val="000000"/>
          <w:sz w:val="28"/>
          <w:szCs w:val="28"/>
        </w:rPr>
        <w:t>ПРАВА РАБОТНИКА</w:t>
      </w:r>
    </w:p>
    <w:p w:rsidR="005A4870" w:rsidRPr="00CB46BB" w:rsidRDefault="005A48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Работник имеет право:</w:t>
      </w:r>
    </w:p>
    <w:p w:rsidR="005A4870" w:rsidRPr="00CB46BB" w:rsidRDefault="005A48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6.1. На просмотр персональной информации, имеющейся у работодателя.</w:t>
      </w:r>
    </w:p>
    <w:p w:rsidR="005A4870" w:rsidRPr="00CB46BB" w:rsidRDefault="005A48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6.2.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5A4870" w:rsidRPr="00CB46BB" w:rsidRDefault="005A48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6.3.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5A4870" w:rsidRPr="00CB46BB" w:rsidRDefault="005A4870" w:rsidP="00CB46BB">
      <w:pPr>
        <w:ind w:firstLine="567"/>
        <w:jc w:val="both"/>
        <w:rPr>
          <w:sz w:val="28"/>
          <w:szCs w:val="28"/>
        </w:rPr>
      </w:pPr>
      <w:r w:rsidRPr="00CB46BB">
        <w:rPr>
          <w:sz w:val="28"/>
          <w:szCs w:val="28"/>
        </w:rPr>
        <w:t>6.4.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5A4870" w:rsidRPr="00CB46BB" w:rsidRDefault="005A4870" w:rsidP="00CB46BB">
      <w:pPr>
        <w:ind w:firstLine="567"/>
        <w:jc w:val="both"/>
        <w:rPr>
          <w:b/>
          <w:sz w:val="28"/>
          <w:szCs w:val="28"/>
        </w:rPr>
      </w:pPr>
      <w:r w:rsidRPr="00CB46BB">
        <w:rPr>
          <w:sz w:val="28"/>
          <w:szCs w:val="28"/>
        </w:rPr>
        <w:t>6.5.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5A4870" w:rsidRPr="00CB46BB" w:rsidRDefault="005A4870" w:rsidP="00CB46BB">
      <w:pPr>
        <w:ind w:firstLine="567"/>
        <w:jc w:val="both"/>
        <w:rPr>
          <w:color w:val="000000"/>
          <w:sz w:val="28"/>
          <w:szCs w:val="28"/>
        </w:rPr>
      </w:pPr>
    </w:p>
    <w:p w:rsidR="005A4870" w:rsidRPr="00CB46BB" w:rsidRDefault="005A4870" w:rsidP="00CB46BB">
      <w:pPr>
        <w:ind w:firstLine="567"/>
        <w:jc w:val="both"/>
        <w:rPr>
          <w:b/>
          <w:color w:val="000000"/>
          <w:sz w:val="28"/>
          <w:szCs w:val="28"/>
        </w:rPr>
      </w:pPr>
      <w:r w:rsidRPr="00CB46BB">
        <w:rPr>
          <w:b/>
          <w:color w:val="000000"/>
          <w:sz w:val="28"/>
          <w:szCs w:val="28"/>
        </w:rPr>
        <w:t xml:space="preserve">7. </w:t>
      </w:r>
      <w:r w:rsidR="00EA1408" w:rsidRPr="00CB46BB">
        <w:rPr>
          <w:b/>
          <w:color w:val="000000"/>
          <w:sz w:val="28"/>
          <w:szCs w:val="28"/>
        </w:rPr>
        <w:t xml:space="preserve"> С</w:t>
      </w:r>
      <w:r w:rsidRPr="00CB46BB">
        <w:rPr>
          <w:b/>
          <w:bCs/>
          <w:color w:val="000000"/>
          <w:sz w:val="28"/>
          <w:szCs w:val="28"/>
        </w:rPr>
        <w:t>БОР, ОБРАБОТКА И ХРАНЕНИЕ ПЕРСОНАЛЬНЫХ ДАННЫХ</w:t>
      </w:r>
    </w:p>
    <w:p w:rsidR="005A4870" w:rsidRPr="00CB46BB" w:rsidRDefault="005A4870" w:rsidP="00CB46BB">
      <w:pPr>
        <w:ind w:firstLine="567"/>
        <w:jc w:val="both"/>
        <w:rPr>
          <w:color w:val="000000"/>
          <w:sz w:val="28"/>
          <w:szCs w:val="28"/>
        </w:rPr>
      </w:pP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lastRenderedPageBreak/>
        <w:t>7</w:t>
      </w:r>
      <w:r w:rsidR="00632FBE" w:rsidRPr="00CB46BB">
        <w:rPr>
          <w:color w:val="000000"/>
          <w:sz w:val="28"/>
          <w:szCs w:val="28"/>
        </w:rPr>
        <w:t xml:space="preserve">.1. Обработка персональных данных работника </w:t>
      </w:r>
      <w:r w:rsidR="00632FBE" w:rsidRPr="00CB46BB">
        <w:rPr>
          <w:sz w:val="28"/>
          <w:szCs w:val="28"/>
        </w:rPr>
        <w:t>–</w:t>
      </w:r>
      <w:r w:rsidR="00632FBE" w:rsidRPr="00CB46BB">
        <w:rPr>
          <w:color w:val="000000"/>
          <w:sz w:val="28"/>
          <w:szCs w:val="28"/>
        </w:rPr>
        <w:t xml:space="preserve"> </w:t>
      </w:r>
      <w:r w:rsidR="002B270D" w:rsidRPr="00CB46BB">
        <w:rPr>
          <w:color w:val="000000"/>
          <w:sz w:val="28"/>
          <w:szCs w:val="28"/>
        </w:rPr>
        <w:t>в</w:t>
      </w:r>
      <w:r w:rsidR="00632FBE" w:rsidRPr="00CB46BB">
        <w:rPr>
          <w:color w:val="000000"/>
          <w:sz w:val="28"/>
          <w:szCs w:val="28"/>
        </w:rPr>
        <w:t xml:space="preserve"> это получение информации из различных источников, ее хранение, обработка, а также любое другое использование.</w:t>
      </w: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</w:t>
      </w: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.2.1. Анкета содержит вопросы о персональных данных работника.</w:t>
      </w: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 xml:space="preserve">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</w:t>
      </w:r>
      <w:r w:rsidR="00CB46BB" w:rsidRPr="00CB46BB">
        <w:rPr>
          <w:color w:val="000000"/>
          <w:sz w:val="28"/>
          <w:szCs w:val="28"/>
        </w:rPr>
        <w:t>также,</w:t>
      </w:r>
      <w:r w:rsidR="00632FBE" w:rsidRPr="00CB46BB">
        <w:rPr>
          <w:color w:val="000000"/>
          <w:sz w:val="28"/>
          <w:szCs w:val="28"/>
        </w:rPr>
        <w:t xml:space="preserve"> как и исправления и зачеркивания. В этом случае работник обязан заполнить анкету заново.</w:t>
      </w: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.2.3. Анкета работника хранится в личном деле у ответственного лица работодателя вместе с предоставленными документами.</w:t>
      </w:r>
    </w:p>
    <w:p w:rsidR="004742DD" w:rsidRPr="00CB46BB" w:rsidRDefault="004742DD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 xml:space="preserve">.2.4. Личное дело работника </w:t>
      </w:r>
      <w:r w:rsidR="00CB46BB" w:rsidRPr="00CB46BB">
        <w:rPr>
          <w:color w:val="000000"/>
          <w:sz w:val="28"/>
          <w:szCs w:val="28"/>
        </w:rPr>
        <w:t>оформляется в</w:t>
      </w:r>
      <w:r w:rsidR="00632FBE" w:rsidRPr="00CB46BB">
        <w:rPr>
          <w:color w:val="000000"/>
          <w:sz w:val="28"/>
          <w:szCs w:val="28"/>
        </w:rPr>
        <w:t xml:space="preserve"> день вступления трудового договора в силу.</w:t>
      </w:r>
    </w:p>
    <w:p w:rsidR="004B09C3" w:rsidRPr="00CB46BB" w:rsidRDefault="004B09C3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.2.5. Личное дело хранится в папках «дело» установленного образца, на которой указываются номер дела и Ф.И.О. работника.</w:t>
      </w:r>
    </w:p>
    <w:p w:rsidR="004B09C3" w:rsidRPr="00CB46BB" w:rsidRDefault="004B09C3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</w:t>
      </w:r>
      <w:r w:rsidRPr="00CB46BB">
        <w:rPr>
          <w:color w:val="000000"/>
          <w:sz w:val="28"/>
          <w:szCs w:val="28"/>
        </w:rPr>
        <w:t>6</w:t>
      </w:r>
      <w:r w:rsidR="00632FBE" w:rsidRPr="00CB46BB">
        <w:rPr>
          <w:color w:val="000000"/>
          <w:sz w:val="28"/>
          <w:szCs w:val="28"/>
        </w:rPr>
        <w:t>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632FBE" w:rsidRPr="00CB46BB" w:rsidRDefault="004B09C3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.2.</w:t>
      </w:r>
      <w:r w:rsidRPr="00CB46BB">
        <w:rPr>
          <w:color w:val="000000"/>
          <w:sz w:val="28"/>
          <w:szCs w:val="28"/>
        </w:rPr>
        <w:t>7</w:t>
      </w:r>
      <w:r w:rsidR="00632FBE" w:rsidRPr="00CB46BB">
        <w:rPr>
          <w:color w:val="000000"/>
          <w:sz w:val="28"/>
          <w:szCs w:val="28"/>
        </w:rPr>
        <w:t>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033EB4" w:rsidRPr="00CB46BB" w:rsidRDefault="00033EB4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7.3. Все полученные персональные данные должны храниться в месте, исключающем несанкционированных доступ третьих лиц.</w:t>
      </w:r>
    </w:p>
    <w:p w:rsidR="00033EB4" w:rsidRPr="00CB46BB" w:rsidRDefault="00033EB4" w:rsidP="00CB46BB">
      <w:pPr>
        <w:ind w:firstLine="567"/>
        <w:jc w:val="both"/>
        <w:rPr>
          <w:color w:val="000000" w:themeColor="text1"/>
          <w:sz w:val="28"/>
          <w:szCs w:val="28"/>
        </w:rPr>
      </w:pPr>
      <w:r w:rsidRPr="00CB46BB">
        <w:rPr>
          <w:color w:val="000000"/>
          <w:sz w:val="28"/>
          <w:szCs w:val="28"/>
        </w:rPr>
        <w:t>7.4. Электронные носители информации, должны быть защищены криптографическими средствами защиты информации.</w:t>
      </w:r>
    </w:p>
    <w:p w:rsidR="00EB4B7A" w:rsidRPr="00CB46BB" w:rsidRDefault="00EB4B7A" w:rsidP="00CB46BB">
      <w:pPr>
        <w:jc w:val="both"/>
        <w:rPr>
          <w:color w:val="000000" w:themeColor="text1"/>
          <w:sz w:val="28"/>
          <w:szCs w:val="28"/>
        </w:rPr>
      </w:pPr>
    </w:p>
    <w:p w:rsidR="00EA1408" w:rsidRPr="00CB46BB" w:rsidRDefault="00EA1408" w:rsidP="00CB46BB">
      <w:pPr>
        <w:shd w:val="clear" w:color="auto" w:fill="FFFFFF"/>
        <w:rPr>
          <w:color w:val="000000"/>
          <w:sz w:val="28"/>
          <w:szCs w:val="28"/>
        </w:rPr>
      </w:pPr>
      <w:r w:rsidRPr="00CB46BB">
        <w:rPr>
          <w:b/>
          <w:bCs/>
          <w:color w:val="000000"/>
          <w:sz w:val="28"/>
          <w:szCs w:val="28"/>
        </w:rPr>
        <w:t>8. ПЕРЕДАЧА ПЕРСОНАЛЬНЫХ ДАННЫХ</w:t>
      </w:r>
      <w:bookmarkStart w:id="0" w:name="_GoBack"/>
      <w:bookmarkEnd w:id="0"/>
    </w:p>
    <w:p w:rsidR="00033EB4" w:rsidRPr="00CB46BB" w:rsidRDefault="00033EB4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8.1. В рамках реализации пунктов настоящего Положения о защите персональных данных работников, руководитель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8.</w:t>
      </w:r>
      <w:r w:rsidR="00033EB4" w:rsidRPr="00CB46BB">
        <w:rPr>
          <w:color w:val="000000"/>
          <w:sz w:val="28"/>
          <w:szCs w:val="28"/>
        </w:rPr>
        <w:t>2</w:t>
      </w:r>
      <w:r w:rsidRPr="00CB46BB">
        <w:rPr>
          <w:color w:val="000000"/>
          <w:sz w:val="28"/>
          <w:szCs w:val="28"/>
        </w:rPr>
        <w:t>. При осуществлении передачи персональных данных работников третьим лицам работодатель обязан: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не передавать персональные данные работника для использования в коммерческих целях;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 xml:space="preserve">-  требовать от третьих лиц соблюдения правил работы с персональными данными, а также предоставления письменного подтверждения </w:t>
      </w:r>
      <w:r w:rsidRPr="00CB46BB">
        <w:rPr>
          <w:color w:val="000000"/>
          <w:sz w:val="28"/>
          <w:szCs w:val="28"/>
        </w:rPr>
        <w:lastRenderedPageBreak/>
        <w:t>использования персональных данных в порядке, предусмотренных настоящим положением о защите персональных данных;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EA1408" w:rsidRPr="00CB46BB" w:rsidRDefault="00EA1408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033EB4" w:rsidRPr="00CB46BB" w:rsidRDefault="00033EB4" w:rsidP="00CB46BB">
      <w:pPr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/>
          <w:sz w:val="28"/>
          <w:szCs w:val="28"/>
        </w:rPr>
        <w:t>8</w:t>
      </w:r>
      <w:r w:rsidR="00EA1408" w:rsidRPr="00CB46BB">
        <w:rPr>
          <w:color w:val="000000"/>
          <w:sz w:val="28"/>
          <w:szCs w:val="28"/>
        </w:rPr>
        <w:t xml:space="preserve">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</w:t>
      </w:r>
      <w:r w:rsidRPr="00CB46BB">
        <w:rPr>
          <w:color w:val="000000"/>
          <w:sz w:val="28"/>
          <w:szCs w:val="28"/>
        </w:rPr>
        <w:t>учреждения</w:t>
      </w:r>
      <w:r w:rsidR="00EA1408" w:rsidRPr="00CB46BB">
        <w:rPr>
          <w:color w:val="000000"/>
          <w:sz w:val="28"/>
          <w:szCs w:val="28"/>
        </w:rPr>
        <w:t xml:space="preserve"> и отправлен либо курьерской службой, либо заказным письмом.</w:t>
      </w:r>
    </w:p>
    <w:p w:rsidR="000925B9" w:rsidRPr="00CB46BB" w:rsidRDefault="000925B9" w:rsidP="00CB46B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25B9" w:rsidRPr="00CB46BB" w:rsidRDefault="00033EB4" w:rsidP="00CB46B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bookmarkStart w:id="1" w:name="dfasdkrcrd"/>
      <w:bookmarkEnd w:id="1"/>
      <w:r w:rsidRPr="00CB46BB">
        <w:rPr>
          <w:b/>
          <w:color w:val="000000" w:themeColor="text1"/>
          <w:sz w:val="28"/>
          <w:szCs w:val="28"/>
        </w:rPr>
        <w:t>9</w:t>
      </w:r>
      <w:r w:rsidR="000925B9" w:rsidRPr="00CB46BB">
        <w:rPr>
          <w:b/>
          <w:color w:val="000000" w:themeColor="text1"/>
          <w:sz w:val="28"/>
          <w:szCs w:val="28"/>
        </w:rPr>
        <w:t>. ИСПОЛЬЗОВАНИЕ ПЕРСОНАЛЬНЫХ ДАННЫХ РАБОТНИКОВ</w:t>
      </w:r>
      <w:bookmarkStart w:id="2" w:name="dfasv00tng"/>
      <w:bookmarkEnd w:id="2"/>
    </w:p>
    <w:p w:rsidR="000925B9" w:rsidRPr="00CB46BB" w:rsidRDefault="00033EB4" w:rsidP="00CB46B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dfasv4egcw"/>
      <w:bookmarkEnd w:id="3"/>
      <w:r w:rsidRPr="00CB46BB">
        <w:rPr>
          <w:color w:val="000000" w:themeColor="text1"/>
          <w:sz w:val="28"/>
          <w:szCs w:val="28"/>
        </w:rPr>
        <w:t>9</w:t>
      </w:r>
      <w:r w:rsidR="000925B9" w:rsidRPr="00CB46BB">
        <w:rPr>
          <w:color w:val="000000" w:themeColor="text1"/>
          <w:sz w:val="28"/>
          <w:szCs w:val="28"/>
        </w:rPr>
        <w:t xml:space="preserve">.1. Персональные данные работника используются для </w:t>
      </w:r>
      <w:r w:rsidR="00191FD2" w:rsidRPr="00CB46BB">
        <w:rPr>
          <w:color w:val="000000" w:themeColor="text1"/>
          <w:sz w:val="28"/>
          <w:szCs w:val="28"/>
        </w:rPr>
        <w:t xml:space="preserve">целей, связанных с выполнением </w:t>
      </w:r>
      <w:r w:rsidR="000925B9" w:rsidRPr="00CB46BB">
        <w:rPr>
          <w:color w:val="000000" w:themeColor="text1"/>
          <w:sz w:val="28"/>
          <w:szCs w:val="28"/>
        </w:rPr>
        <w:t>работником трудовых функций.</w:t>
      </w:r>
    </w:p>
    <w:p w:rsidR="000925B9" w:rsidRPr="00CB46BB" w:rsidRDefault="00033EB4" w:rsidP="00CB46B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dfas6ose6a"/>
      <w:bookmarkEnd w:id="4"/>
      <w:r w:rsidRPr="00CB46BB">
        <w:rPr>
          <w:color w:val="000000" w:themeColor="text1"/>
          <w:sz w:val="28"/>
          <w:szCs w:val="28"/>
        </w:rPr>
        <w:t>9</w:t>
      </w:r>
      <w:r w:rsidR="000925B9" w:rsidRPr="00CB46BB">
        <w:rPr>
          <w:color w:val="000000" w:themeColor="text1"/>
          <w:sz w:val="28"/>
          <w:szCs w:val="28"/>
        </w:rPr>
        <w:t>.2. Работодатель использует персональные данные, в ч</w:t>
      </w:r>
      <w:r w:rsidRPr="00CB46BB">
        <w:rPr>
          <w:color w:val="000000" w:themeColor="text1"/>
          <w:sz w:val="28"/>
          <w:szCs w:val="28"/>
        </w:rPr>
        <w:t xml:space="preserve">астности, для решения вопросов </w:t>
      </w:r>
      <w:r w:rsidR="000925B9" w:rsidRPr="00CB46BB">
        <w:rPr>
          <w:color w:val="000000" w:themeColor="text1"/>
          <w:sz w:val="28"/>
          <w:szCs w:val="28"/>
        </w:rPr>
        <w:t xml:space="preserve">продвижения работника по службе, очередности предоставления ежегодного отпуска, </w:t>
      </w:r>
      <w:r w:rsidR="000925B9" w:rsidRPr="00CB46BB">
        <w:rPr>
          <w:color w:val="000000" w:themeColor="text1"/>
          <w:sz w:val="28"/>
          <w:szCs w:val="28"/>
        </w:rPr>
        <w:br/>
        <w:t>установления размера зарплаты. На основании персональных да</w:t>
      </w:r>
      <w:r w:rsidR="00F5509F" w:rsidRPr="00CB46BB">
        <w:rPr>
          <w:color w:val="000000" w:themeColor="text1"/>
          <w:sz w:val="28"/>
          <w:szCs w:val="28"/>
        </w:rPr>
        <w:t xml:space="preserve">нных работника решается вопрос </w:t>
      </w:r>
      <w:r w:rsidR="000925B9" w:rsidRPr="00CB46BB">
        <w:rPr>
          <w:color w:val="000000" w:themeColor="text1"/>
          <w:sz w:val="28"/>
          <w:szCs w:val="28"/>
        </w:rPr>
        <w:t>о допуске его к информации, составляющей служебную или коммерческую тайну.</w:t>
      </w:r>
    </w:p>
    <w:p w:rsidR="000925B9" w:rsidRPr="00CB46BB" w:rsidRDefault="00033EB4" w:rsidP="00CB46B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5" w:name="dfas3yqzg9"/>
      <w:bookmarkEnd w:id="5"/>
      <w:r w:rsidRPr="00CB46BB">
        <w:rPr>
          <w:color w:val="000000" w:themeColor="text1"/>
          <w:sz w:val="28"/>
          <w:szCs w:val="28"/>
        </w:rPr>
        <w:t>9</w:t>
      </w:r>
      <w:r w:rsidR="000925B9" w:rsidRPr="00CB46BB">
        <w:rPr>
          <w:color w:val="000000" w:themeColor="text1"/>
          <w:sz w:val="28"/>
          <w:szCs w:val="28"/>
        </w:rPr>
        <w:t>.3. При принятии решений, затрагивающих интересы работник</w:t>
      </w:r>
      <w:r w:rsidR="00F5509F" w:rsidRPr="00CB46BB">
        <w:rPr>
          <w:color w:val="000000" w:themeColor="text1"/>
          <w:sz w:val="28"/>
          <w:szCs w:val="28"/>
        </w:rPr>
        <w:t xml:space="preserve">а, работодатель не имеет права </w:t>
      </w:r>
      <w:r w:rsidR="000925B9" w:rsidRPr="00CB46BB">
        <w:rPr>
          <w:color w:val="000000" w:themeColor="text1"/>
          <w:sz w:val="28"/>
          <w:szCs w:val="28"/>
        </w:rPr>
        <w:t>основываться на персональных данных работника, полученных</w:t>
      </w:r>
      <w:r w:rsidR="00F5509F" w:rsidRPr="00CB46BB">
        <w:rPr>
          <w:color w:val="000000" w:themeColor="text1"/>
          <w:sz w:val="28"/>
          <w:szCs w:val="28"/>
        </w:rPr>
        <w:t xml:space="preserve"> исключительно в результате их </w:t>
      </w:r>
      <w:r w:rsidR="000925B9" w:rsidRPr="00CB46BB">
        <w:rPr>
          <w:color w:val="000000" w:themeColor="text1"/>
          <w:sz w:val="28"/>
          <w:szCs w:val="28"/>
        </w:rPr>
        <w:t>автоматизированной обработки или электронного поступления</w:t>
      </w:r>
      <w:r w:rsidR="00F5509F" w:rsidRPr="00CB46BB">
        <w:rPr>
          <w:color w:val="000000" w:themeColor="text1"/>
          <w:sz w:val="28"/>
          <w:szCs w:val="28"/>
        </w:rPr>
        <w:t xml:space="preserve">. Работодатель также не вправе </w:t>
      </w:r>
      <w:r w:rsidR="000925B9" w:rsidRPr="00CB46BB">
        <w:rPr>
          <w:color w:val="000000" w:themeColor="text1"/>
          <w:sz w:val="28"/>
          <w:szCs w:val="28"/>
        </w:rPr>
        <w:t>принимать решения, затрагивающие интересы работника, осно</w:t>
      </w:r>
      <w:r w:rsidR="00F5509F" w:rsidRPr="00CB46BB">
        <w:rPr>
          <w:color w:val="000000" w:themeColor="text1"/>
          <w:sz w:val="28"/>
          <w:szCs w:val="28"/>
        </w:rPr>
        <w:t xml:space="preserve">вываясь на данных, допускающих </w:t>
      </w:r>
      <w:r w:rsidR="000925B9" w:rsidRPr="00CB46BB">
        <w:rPr>
          <w:color w:val="000000" w:themeColor="text1"/>
          <w:sz w:val="28"/>
          <w:szCs w:val="28"/>
        </w:rPr>
        <w:t>двоякое толкование. В случае если на основании персональн</w:t>
      </w:r>
      <w:r w:rsidR="00F5509F" w:rsidRPr="00CB46BB">
        <w:rPr>
          <w:color w:val="000000" w:themeColor="text1"/>
          <w:sz w:val="28"/>
          <w:szCs w:val="28"/>
        </w:rPr>
        <w:t xml:space="preserve">ых данных работника невозможно </w:t>
      </w:r>
      <w:r w:rsidR="000925B9" w:rsidRPr="00CB46BB">
        <w:rPr>
          <w:color w:val="000000" w:themeColor="text1"/>
          <w:sz w:val="28"/>
          <w:szCs w:val="28"/>
        </w:rPr>
        <w:t>достоверно установить какой-либо факт, работодатель пр</w:t>
      </w:r>
      <w:r w:rsidR="00F5509F" w:rsidRPr="00CB46BB">
        <w:rPr>
          <w:color w:val="000000" w:themeColor="text1"/>
          <w:sz w:val="28"/>
          <w:szCs w:val="28"/>
        </w:rPr>
        <w:t xml:space="preserve">едлагает работнику представить </w:t>
      </w:r>
      <w:r w:rsidR="000925B9" w:rsidRPr="00CB46BB">
        <w:rPr>
          <w:color w:val="000000" w:themeColor="text1"/>
          <w:sz w:val="28"/>
          <w:szCs w:val="28"/>
        </w:rPr>
        <w:t>письменные разъяснения.</w:t>
      </w:r>
    </w:p>
    <w:p w:rsidR="003B286A" w:rsidRPr="00CB46BB" w:rsidRDefault="003B286A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  <w:bookmarkStart w:id="6" w:name="dfaspp9vp1"/>
      <w:bookmarkStart w:id="7" w:name="dfaslmlm8y"/>
      <w:bookmarkStart w:id="8" w:name="dfasr8uqiq"/>
      <w:bookmarkEnd w:id="6"/>
      <w:bookmarkEnd w:id="7"/>
      <w:bookmarkEnd w:id="8"/>
    </w:p>
    <w:p w:rsidR="003B286A" w:rsidRPr="00CB46BB" w:rsidRDefault="00033EB4" w:rsidP="00CB46BB">
      <w:pPr>
        <w:jc w:val="both"/>
        <w:rPr>
          <w:b/>
          <w:bCs/>
          <w:color w:val="000000"/>
          <w:sz w:val="28"/>
          <w:szCs w:val="28"/>
        </w:rPr>
      </w:pPr>
      <w:r w:rsidRPr="00CB46BB">
        <w:rPr>
          <w:b/>
          <w:color w:val="000000" w:themeColor="text1"/>
          <w:sz w:val="28"/>
          <w:szCs w:val="28"/>
        </w:rPr>
        <w:t>10</w:t>
      </w:r>
      <w:r w:rsidR="003B286A" w:rsidRPr="00CB46BB">
        <w:rPr>
          <w:b/>
          <w:color w:val="000000" w:themeColor="text1"/>
          <w:sz w:val="28"/>
          <w:szCs w:val="28"/>
        </w:rPr>
        <w:t xml:space="preserve">. </w:t>
      </w:r>
      <w:r w:rsidR="003B286A" w:rsidRPr="00CB46BB">
        <w:rPr>
          <w:b/>
          <w:bCs/>
          <w:color w:val="000000"/>
          <w:sz w:val="28"/>
          <w:szCs w:val="28"/>
        </w:rPr>
        <w:t>ОТВЕТСТВЕННОСТЬ ЗА РАЗГЛАШЕНИЕ ИНФОРМАЦИИ, СВЯЗАННОЙ С ПЕРСОНАЛЬНЫМИ ДАННЫМИ РАБОТНИКА</w:t>
      </w:r>
    </w:p>
    <w:p w:rsidR="003B286A" w:rsidRPr="00CB46BB" w:rsidRDefault="00033EB4" w:rsidP="00CB4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46BB">
        <w:rPr>
          <w:color w:val="000000" w:themeColor="text1"/>
          <w:sz w:val="28"/>
          <w:szCs w:val="28"/>
        </w:rPr>
        <w:t>10</w:t>
      </w:r>
      <w:r w:rsidR="003B286A" w:rsidRPr="00CB46BB">
        <w:rPr>
          <w:color w:val="000000" w:themeColor="text1"/>
          <w:sz w:val="28"/>
          <w:szCs w:val="28"/>
        </w:rPr>
        <w:t xml:space="preserve">.1. </w:t>
      </w:r>
      <w:r w:rsidR="003B286A" w:rsidRPr="00CB46BB">
        <w:rPr>
          <w:color w:val="000000"/>
          <w:sz w:val="28"/>
          <w:szCs w:val="28"/>
        </w:rPr>
        <w:t>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порядке предусмотренном законодательством РФ и локальными нормативными актами.</w:t>
      </w:r>
    </w:p>
    <w:p w:rsidR="003B286A" w:rsidRPr="00CB46BB" w:rsidRDefault="003B286A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B286A" w:rsidRPr="00CB46BB" w:rsidRDefault="003B286A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B286A" w:rsidRPr="00CB46BB" w:rsidRDefault="003B286A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91FD2" w:rsidRPr="00CB46BB" w:rsidRDefault="00191FD2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A1408" w:rsidRPr="00CB46BB" w:rsidRDefault="00EA1408" w:rsidP="00CB46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sectPr w:rsidR="00EA1408" w:rsidRPr="00CB46BB" w:rsidSect="00AC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D67"/>
    <w:multiLevelType w:val="hybridMultilevel"/>
    <w:tmpl w:val="D508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152"/>
    <w:multiLevelType w:val="multilevel"/>
    <w:tmpl w:val="C1CA0B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A13EA5"/>
    <w:multiLevelType w:val="hybridMultilevel"/>
    <w:tmpl w:val="795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262"/>
    <w:rsid w:val="00021210"/>
    <w:rsid w:val="00033EB4"/>
    <w:rsid w:val="000925B9"/>
    <w:rsid w:val="000F717C"/>
    <w:rsid w:val="0010706C"/>
    <w:rsid w:val="00137D74"/>
    <w:rsid w:val="00191FD2"/>
    <w:rsid w:val="001E41A2"/>
    <w:rsid w:val="0021719F"/>
    <w:rsid w:val="002A1519"/>
    <w:rsid w:val="002A7786"/>
    <w:rsid w:val="002B270D"/>
    <w:rsid w:val="002D476B"/>
    <w:rsid w:val="00306445"/>
    <w:rsid w:val="00306E16"/>
    <w:rsid w:val="00310785"/>
    <w:rsid w:val="003B286A"/>
    <w:rsid w:val="003C5654"/>
    <w:rsid w:val="003D7262"/>
    <w:rsid w:val="004742DD"/>
    <w:rsid w:val="004B09C3"/>
    <w:rsid w:val="004E08FC"/>
    <w:rsid w:val="00544E3D"/>
    <w:rsid w:val="00584C49"/>
    <w:rsid w:val="00595A6D"/>
    <w:rsid w:val="005A4870"/>
    <w:rsid w:val="006078EE"/>
    <w:rsid w:val="00632FBE"/>
    <w:rsid w:val="006838F8"/>
    <w:rsid w:val="006A5FEB"/>
    <w:rsid w:val="006B2A14"/>
    <w:rsid w:val="006F7F91"/>
    <w:rsid w:val="007136C3"/>
    <w:rsid w:val="007438A2"/>
    <w:rsid w:val="00792C81"/>
    <w:rsid w:val="008F1954"/>
    <w:rsid w:val="00921121"/>
    <w:rsid w:val="00946D2E"/>
    <w:rsid w:val="00956705"/>
    <w:rsid w:val="009B6CBB"/>
    <w:rsid w:val="00A2230C"/>
    <w:rsid w:val="00AC222B"/>
    <w:rsid w:val="00B608E5"/>
    <w:rsid w:val="00B625C9"/>
    <w:rsid w:val="00BC1606"/>
    <w:rsid w:val="00BF09B2"/>
    <w:rsid w:val="00C03AAE"/>
    <w:rsid w:val="00C10370"/>
    <w:rsid w:val="00C568A4"/>
    <w:rsid w:val="00CB46BB"/>
    <w:rsid w:val="00CB6F6E"/>
    <w:rsid w:val="00DA0D61"/>
    <w:rsid w:val="00DF7B95"/>
    <w:rsid w:val="00E018E6"/>
    <w:rsid w:val="00E659F5"/>
    <w:rsid w:val="00EA1408"/>
    <w:rsid w:val="00EB4B7A"/>
    <w:rsid w:val="00EC02E1"/>
    <w:rsid w:val="00ED4A55"/>
    <w:rsid w:val="00EE5617"/>
    <w:rsid w:val="00EE6C0A"/>
    <w:rsid w:val="00F25218"/>
    <w:rsid w:val="00F5509F"/>
    <w:rsid w:val="00F7201E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16CC4-969B-455F-872C-799E99F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72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D726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6D2E"/>
    <w:pPr>
      <w:ind w:left="720"/>
      <w:contextualSpacing/>
    </w:pPr>
  </w:style>
  <w:style w:type="character" w:customStyle="1" w:styleId="fill">
    <w:name w:val="fill"/>
    <w:basedOn w:val="a0"/>
    <w:rsid w:val="00946D2E"/>
    <w:rPr>
      <w:b/>
      <w:bCs/>
      <w:i/>
      <w:iCs/>
      <w:color w:val="FF0000"/>
    </w:rPr>
  </w:style>
  <w:style w:type="paragraph" w:styleId="a7">
    <w:name w:val="Normal (Web)"/>
    <w:basedOn w:val="a"/>
    <w:uiPriority w:val="99"/>
    <w:unhideWhenUsed/>
    <w:rsid w:val="000925B9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F956-9C0D-4D2E-B47F-C0A3E0E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Булгина</cp:lastModifiedBy>
  <cp:revision>50</cp:revision>
  <dcterms:created xsi:type="dcterms:W3CDTF">2015-11-10T11:59:00Z</dcterms:created>
  <dcterms:modified xsi:type="dcterms:W3CDTF">2021-03-17T10:32:00Z</dcterms:modified>
</cp:coreProperties>
</file>